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EE1DB3" w:rsidR="0054688D" w:rsidRDefault="000B3051">
      <w:pPr>
        <w:shd w:val="clear" w:color="auto" w:fill="FFFFFF"/>
        <w:spacing w:after="280"/>
        <w:rPr>
          <w:sz w:val="22"/>
          <w:szCs w:val="22"/>
        </w:rPr>
      </w:pPr>
      <w:r>
        <w:rPr>
          <w:b/>
          <w:sz w:val="22"/>
          <w:szCs w:val="22"/>
        </w:rPr>
        <w:t>OPENIN</w:t>
      </w:r>
      <w:r w:rsidR="008839FC">
        <w:rPr>
          <w:b/>
          <w:sz w:val="22"/>
          <w:szCs w:val="22"/>
        </w:rPr>
        <w:t>G</w:t>
      </w:r>
      <w:r>
        <w:rPr>
          <w:sz w:val="22"/>
          <w:szCs w:val="22"/>
        </w:rPr>
        <w:br/>
        <w:t>Meeting held via Zoom</w:t>
      </w:r>
      <w:r w:rsidR="00E547DB">
        <w:rPr>
          <w:sz w:val="22"/>
          <w:szCs w:val="22"/>
        </w:rPr>
        <w:t xml:space="preserve"> and at the OA office,</w:t>
      </w:r>
      <w:r>
        <w:rPr>
          <w:sz w:val="22"/>
          <w:szCs w:val="22"/>
        </w:rPr>
        <w:t xml:space="preserve"> opened with the Serenity Prayer, followed by the reading of the preamble and standing rules, introductions, and concept of the month</w:t>
      </w:r>
      <w:r w:rsidR="00833E21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Board Members in attendance: Chair- </w:t>
      </w:r>
      <w:r w:rsidR="008839FC">
        <w:rPr>
          <w:sz w:val="22"/>
          <w:szCs w:val="22"/>
        </w:rPr>
        <w:t>Pat H</w:t>
      </w:r>
      <w:r>
        <w:rPr>
          <w:sz w:val="22"/>
          <w:szCs w:val="22"/>
        </w:rPr>
        <w:t xml:space="preserve">, Vice Chair- </w:t>
      </w:r>
      <w:r w:rsidR="00E80940">
        <w:rPr>
          <w:sz w:val="22"/>
          <w:szCs w:val="22"/>
        </w:rPr>
        <w:t>Lisa M</w:t>
      </w:r>
      <w:r>
        <w:rPr>
          <w:sz w:val="22"/>
          <w:szCs w:val="22"/>
        </w:rPr>
        <w:t xml:space="preserve">, Recording Secretary- </w:t>
      </w:r>
      <w:r w:rsidR="008839FC">
        <w:rPr>
          <w:sz w:val="22"/>
          <w:szCs w:val="22"/>
        </w:rPr>
        <w:t>Janece B</w:t>
      </w:r>
      <w:r>
        <w:rPr>
          <w:sz w:val="22"/>
          <w:szCs w:val="22"/>
        </w:rPr>
        <w:t>, Treasurer-Bob</w:t>
      </w:r>
      <w:r w:rsidR="00E80940">
        <w:rPr>
          <w:sz w:val="22"/>
          <w:szCs w:val="22"/>
        </w:rPr>
        <w:t>,</w:t>
      </w:r>
      <w:r>
        <w:rPr>
          <w:sz w:val="22"/>
          <w:szCs w:val="22"/>
        </w:rPr>
        <w:t xml:space="preserve"> Rep/Delegate</w:t>
      </w:r>
      <w:r w:rsidR="00D164FC">
        <w:rPr>
          <w:sz w:val="22"/>
          <w:szCs w:val="22"/>
        </w:rPr>
        <w:t>s</w:t>
      </w:r>
      <w:r>
        <w:rPr>
          <w:sz w:val="22"/>
          <w:szCs w:val="22"/>
        </w:rPr>
        <w:t xml:space="preserve"> present</w:t>
      </w:r>
      <w:r w:rsidR="008F3E7E">
        <w:rPr>
          <w:sz w:val="22"/>
          <w:szCs w:val="22"/>
        </w:rPr>
        <w:t>-</w:t>
      </w:r>
      <w:r w:rsidR="00D164FC">
        <w:rPr>
          <w:sz w:val="22"/>
          <w:szCs w:val="22"/>
        </w:rPr>
        <w:t>Greg</w:t>
      </w:r>
      <w:r w:rsidR="004B4078">
        <w:rPr>
          <w:sz w:val="22"/>
          <w:szCs w:val="22"/>
        </w:rPr>
        <w:t xml:space="preserve">, </w:t>
      </w:r>
      <w:r w:rsidR="00B63635">
        <w:rPr>
          <w:sz w:val="22"/>
          <w:szCs w:val="22"/>
        </w:rPr>
        <w:t>present</w:t>
      </w:r>
      <w:r w:rsidR="004B4078">
        <w:rPr>
          <w:sz w:val="22"/>
          <w:szCs w:val="22"/>
        </w:rPr>
        <w:t>-Mollie</w:t>
      </w:r>
      <w:r w:rsidR="00833E21">
        <w:rPr>
          <w:sz w:val="22"/>
          <w:szCs w:val="22"/>
        </w:rPr>
        <w:t xml:space="preserve"> </w:t>
      </w:r>
      <w:r w:rsidR="00B10111">
        <w:rPr>
          <w:sz w:val="22"/>
          <w:szCs w:val="22"/>
        </w:rPr>
        <w:t>presen</w:t>
      </w:r>
      <w:r w:rsidR="00833E21">
        <w:rPr>
          <w:sz w:val="22"/>
          <w:szCs w:val="22"/>
        </w:rPr>
        <w:t>t-John S</w:t>
      </w:r>
      <w:r w:rsidR="00D164FC">
        <w:rPr>
          <w:sz w:val="22"/>
          <w:szCs w:val="22"/>
        </w:rPr>
        <w:t>.</w:t>
      </w:r>
      <w:r w:rsidR="008839FC">
        <w:rPr>
          <w:sz w:val="22"/>
          <w:szCs w:val="22"/>
        </w:rPr>
        <w:t xml:space="preserve"> Alternate Rep/Delegate - Vacant</w:t>
      </w:r>
      <w:r>
        <w:rPr>
          <w:sz w:val="22"/>
          <w:szCs w:val="22"/>
        </w:rPr>
        <w:t>. Welcome and attendance report:</w:t>
      </w:r>
      <w:r w:rsidR="00067CAB">
        <w:rPr>
          <w:sz w:val="22"/>
          <w:szCs w:val="22"/>
        </w:rPr>
        <w:t xml:space="preserve"> </w:t>
      </w:r>
      <w:r w:rsidR="00D164FC">
        <w:rPr>
          <w:sz w:val="22"/>
          <w:szCs w:val="22"/>
        </w:rPr>
        <w:t>2</w:t>
      </w:r>
      <w:r w:rsidR="00B10111">
        <w:rPr>
          <w:sz w:val="22"/>
          <w:szCs w:val="22"/>
        </w:rPr>
        <w:t>5</w:t>
      </w:r>
      <w:r>
        <w:rPr>
          <w:sz w:val="22"/>
          <w:szCs w:val="22"/>
        </w:rPr>
        <w:t xml:space="preserve"> present, </w:t>
      </w:r>
      <w:r w:rsidR="00B10111">
        <w:rPr>
          <w:sz w:val="22"/>
          <w:szCs w:val="22"/>
        </w:rPr>
        <w:t>25</w:t>
      </w:r>
      <w:r>
        <w:rPr>
          <w:sz w:val="22"/>
          <w:szCs w:val="22"/>
        </w:rPr>
        <w:t xml:space="preserve"> voting members, </w:t>
      </w:r>
      <w:r w:rsidR="006A3CD4">
        <w:rPr>
          <w:sz w:val="22"/>
          <w:szCs w:val="22"/>
        </w:rPr>
        <w:t>1</w:t>
      </w:r>
      <w:r w:rsidR="00B63635">
        <w:rPr>
          <w:sz w:val="22"/>
          <w:szCs w:val="22"/>
        </w:rPr>
        <w:t>2</w:t>
      </w:r>
      <w:r w:rsidR="008F3E7E">
        <w:rPr>
          <w:sz w:val="22"/>
          <w:szCs w:val="22"/>
        </w:rPr>
        <w:t xml:space="preserve"> identified </w:t>
      </w:r>
      <w:r>
        <w:rPr>
          <w:sz w:val="22"/>
          <w:szCs w:val="22"/>
        </w:rPr>
        <w:t>meeting representative</w:t>
      </w:r>
      <w:r w:rsidR="008B779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DA4DF8">
        <w:rPr>
          <w:sz w:val="22"/>
          <w:szCs w:val="22"/>
        </w:rPr>
        <w:t xml:space="preserve"> Committee chairs were introduced.  </w:t>
      </w:r>
      <w:r>
        <w:rPr>
          <w:sz w:val="22"/>
          <w:szCs w:val="22"/>
        </w:rPr>
        <w:t xml:space="preserve">The agenda </w:t>
      </w:r>
      <w:r w:rsidR="00B63635">
        <w:rPr>
          <w:sz w:val="22"/>
          <w:szCs w:val="22"/>
        </w:rPr>
        <w:t xml:space="preserve">was amended with </w:t>
      </w:r>
      <w:r w:rsidR="00B10111">
        <w:rPr>
          <w:sz w:val="22"/>
          <w:szCs w:val="22"/>
        </w:rPr>
        <w:t>additional announcements</w:t>
      </w:r>
      <w:r w:rsidR="00B63635">
        <w:rPr>
          <w:sz w:val="22"/>
          <w:szCs w:val="22"/>
        </w:rPr>
        <w:t xml:space="preserve"> and</w:t>
      </w:r>
      <w:r w:rsidR="00AD655C">
        <w:rPr>
          <w:sz w:val="22"/>
          <w:szCs w:val="22"/>
        </w:rPr>
        <w:t xml:space="preserve"> was approved</w:t>
      </w:r>
      <w:r w:rsidR="00B63635">
        <w:rPr>
          <w:sz w:val="22"/>
          <w:szCs w:val="22"/>
        </w:rPr>
        <w:t xml:space="preserve"> as amended</w:t>
      </w:r>
      <w:r w:rsidR="00AD655C">
        <w:rPr>
          <w:sz w:val="22"/>
          <w:szCs w:val="22"/>
        </w:rPr>
        <w:t>.</w:t>
      </w:r>
    </w:p>
    <w:p w14:paraId="0000000D" w14:textId="68F48C6C" w:rsidR="0054688D" w:rsidRDefault="000B3051" w:rsidP="00DA4DF8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OFFICER REPORTS</w:t>
      </w:r>
      <w:r>
        <w:rPr>
          <w:sz w:val="22"/>
          <w:szCs w:val="22"/>
        </w:rPr>
        <w:br/>
      </w:r>
      <w:r w:rsidR="00DA4DF8">
        <w:rPr>
          <w:sz w:val="22"/>
          <w:szCs w:val="22"/>
        </w:rPr>
        <w:t>As posted on Ecares and sent by Pat H. via email to ASDI contacts.</w:t>
      </w:r>
    </w:p>
    <w:p w14:paraId="33463F1D" w14:textId="10EABDE0" w:rsidR="00D426F7" w:rsidRPr="00B63635" w:rsidRDefault="00B10111" w:rsidP="00B63635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August</w:t>
      </w:r>
      <w:r w:rsidR="008B7793">
        <w:rPr>
          <w:sz w:val="22"/>
          <w:szCs w:val="22"/>
        </w:rPr>
        <w:t xml:space="preserve"> </w:t>
      </w:r>
      <w:r w:rsidR="004B1B8C">
        <w:rPr>
          <w:sz w:val="22"/>
          <w:szCs w:val="22"/>
        </w:rPr>
        <w:t>minutes approved as presented.</w:t>
      </w:r>
    </w:p>
    <w:p w14:paraId="4C94F1A2" w14:textId="210FFE4F" w:rsidR="00730277" w:rsidRDefault="000A0F88" w:rsidP="00730277">
      <w:p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</w:t>
      </w:r>
      <w:r w:rsidR="00730277" w:rsidRPr="00730277">
        <w:rPr>
          <w:b/>
          <w:bCs/>
          <w:sz w:val="22"/>
          <w:szCs w:val="22"/>
        </w:rPr>
        <w:t xml:space="preserve"> Business</w:t>
      </w:r>
    </w:p>
    <w:p w14:paraId="34C25C37" w14:textId="09091AE8" w:rsidR="000A0F88" w:rsidRDefault="00B10111" w:rsidP="00B63635">
      <w:pPr>
        <w:pStyle w:val="ListParagraph"/>
        <w:numPr>
          <w:ilvl w:val="0"/>
          <w:numId w:val="17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Audit report-Completed by Shari and Dottie at the office; no discrepancies, everything is in order.</w:t>
      </w:r>
    </w:p>
    <w:p w14:paraId="4A725AD4" w14:textId="77777777" w:rsidR="000A0F88" w:rsidRDefault="000A0F88" w:rsidP="000A0F88">
      <w:pPr>
        <w:pStyle w:val="ListParagraph"/>
        <w:shd w:val="clear" w:color="auto" w:fill="FFFFFF"/>
        <w:spacing w:before="280" w:after="280"/>
        <w:rPr>
          <w:sz w:val="22"/>
          <w:szCs w:val="22"/>
        </w:rPr>
      </w:pPr>
    </w:p>
    <w:p w14:paraId="44B00CA9" w14:textId="77777777" w:rsidR="00B10111" w:rsidRPr="00B10111" w:rsidRDefault="00B10111" w:rsidP="000A0F88">
      <w:pPr>
        <w:pStyle w:val="ListParagraph"/>
        <w:numPr>
          <w:ilvl w:val="0"/>
          <w:numId w:val="17"/>
        </w:num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sz w:val="22"/>
          <w:szCs w:val="22"/>
        </w:rPr>
        <w:t>Bylaws</w:t>
      </w:r>
    </w:p>
    <w:p w14:paraId="30E28723" w14:textId="77777777" w:rsidR="00B10111" w:rsidRPr="00B10111" w:rsidRDefault="00B10111" w:rsidP="00B10111">
      <w:pPr>
        <w:pStyle w:val="ListParagraph"/>
        <w:rPr>
          <w:sz w:val="22"/>
          <w:szCs w:val="22"/>
        </w:rPr>
      </w:pPr>
    </w:p>
    <w:p w14:paraId="5315310E" w14:textId="14673402" w:rsidR="00B10111" w:rsidRDefault="00B10111" w:rsidP="00B10111">
      <w:pPr>
        <w:pStyle w:val="ListParagraph"/>
        <w:numPr>
          <w:ilvl w:val="0"/>
          <w:numId w:val="22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Charlene made a request that motions made that will change the bylaws or anything significant to be written out in the minutes.  </w:t>
      </w:r>
    </w:p>
    <w:p w14:paraId="5642E1E1" w14:textId="77777777" w:rsidR="00B10111" w:rsidRDefault="00B10111" w:rsidP="00B10111">
      <w:pPr>
        <w:pStyle w:val="ListParagraph"/>
        <w:shd w:val="clear" w:color="auto" w:fill="FFFFFF"/>
        <w:spacing w:before="280" w:after="280"/>
        <w:ind w:left="1440"/>
        <w:rPr>
          <w:sz w:val="22"/>
          <w:szCs w:val="22"/>
        </w:rPr>
      </w:pPr>
    </w:p>
    <w:p w14:paraId="17AE1506" w14:textId="77777777" w:rsidR="00B10111" w:rsidRDefault="00B10111" w:rsidP="00B10111">
      <w:pPr>
        <w:pStyle w:val="ListParagraph"/>
        <w:numPr>
          <w:ilvl w:val="0"/>
          <w:numId w:val="22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She also requested the minutes reflect the percentages of yea/nea votes.  </w:t>
      </w:r>
    </w:p>
    <w:p w14:paraId="3B4418FB" w14:textId="77777777" w:rsidR="00B10111" w:rsidRDefault="00B10111" w:rsidP="00B10111">
      <w:pPr>
        <w:pStyle w:val="ListParagraph"/>
        <w:shd w:val="clear" w:color="auto" w:fill="FFFFFF"/>
        <w:spacing w:before="280" w:after="280"/>
        <w:rPr>
          <w:sz w:val="22"/>
          <w:szCs w:val="22"/>
        </w:rPr>
      </w:pPr>
    </w:p>
    <w:p w14:paraId="5DEFB7BB" w14:textId="0C6935DD" w:rsidR="000A0F88" w:rsidRPr="000A0F88" w:rsidRDefault="00B10111" w:rsidP="00B10111">
      <w:pPr>
        <w:pStyle w:val="ListParagraph"/>
        <w:numPr>
          <w:ilvl w:val="0"/>
          <w:numId w:val="22"/>
        </w:num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sz w:val="22"/>
          <w:szCs w:val="22"/>
        </w:rPr>
        <w:t>She also has a bylaws change that is a housekeeping item not requiring a vote, to remove section B regarding an application for the Intergroup board, as there is no application.</w:t>
      </w:r>
    </w:p>
    <w:p w14:paraId="68F9C7AC" w14:textId="77777777" w:rsidR="000A0F88" w:rsidRPr="000A0F88" w:rsidRDefault="000A0F88" w:rsidP="000A0F88">
      <w:pPr>
        <w:pStyle w:val="ListParagraph"/>
        <w:shd w:val="clear" w:color="auto" w:fill="FFFFFF"/>
        <w:spacing w:before="280" w:after="280"/>
        <w:rPr>
          <w:b/>
          <w:bCs/>
          <w:sz w:val="22"/>
          <w:szCs w:val="22"/>
        </w:rPr>
      </w:pPr>
    </w:p>
    <w:p w14:paraId="0E47D8C2" w14:textId="6A53BF80" w:rsidR="000A0F88" w:rsidRPr="00777CAF" w:rsidRDefault="00B10111" w:rsidP="000A0F88">
      <w:pPr>
        <w:pStyle w:val="ListParagraph"/>
        <w:numPr>
          <w:ilvl w:val="0"/>
          <w:numId w:val="17"/>
        </w:num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Region 3 Assembly report-John said there is a written report they will distribute.  All business was done by 12:30 p.m.  Nobody has volunteered yet to host the </w:t>
      </w:r>
      <w:r w:rsidR="007C2463">
        <w:rPr>
          <w:sz w:val="22"/>
          <w:szCs w:val="22"/>
        </w:rPr>
        <w:t>Spring 2022 Assembly (there will be no convention), but it will be on zoom.  October 28-30, 2022, will be the Fall Convention and Assembly in Denver.  They discussed reducing the number of trustees on the board at World Service to be more efficient like other non-profits, to save money, and to make quicker decisions and getting work done.  More work will shift down to the Region and Intergroup levels.  John also said that Region 3 has funds available to support individual meetings, $250 per group, per category.</w:t>
      </w:r>
      <w:r w:rsidR="007C2463">
        <w:rPr>
          <w:sz w:val="22"/>
          <w:szCs w:val="22"/>
        </w:rPr>
        <w:tab/>
      </w:r>
    </w:p>
    <w:p w14:paraId="445AC953" w14:textId="77777777" w:rsidR="00777CAF" w:rsidRPr="00777CAF" w:rsidRDefault="00777CAF" w:rsidP="00777CAF">
      <w:pPr>
        <w:pStyle w:val="ListParagraph"/>
        <w:rPr>
          <w:b/>
          <w:bCs/>
          <w:sz w:val="22"/>
          <w:szCs w:val="22"/>
        </w:rPr>
      </w:pPr>
    </w:p>
    <w:p w14:paraId="00000010" w14:textId="177E8342" w:rsidR="0054688D" w:rsidRDefault="00D969CA">
      <w:pPr>
        <w:shd w:val="clear" w:color="auto" w:fill="FFFFFF"/>
        <w:spacing w:before="280" w:after="280"/>
        <w:rPr>
          <w:b/>
          <w:sz w:val="22"/>
          <w:szCs w:val="22"/>
        </w:rPr>
      </w:pPr>
      <w:bookmarkStart w:id="0" w:name="_Hlk67143469"/>
      <w:r>
        <w:rPr>
          <w:b/>
          <w:sz w:val="22"/>
          <w:szCs w:val="22"/>
        </w:rPr>
        <w:t>Continuing</w:t>
      </w:r>
      <w:r w:rsidR="000B3051">
        <w:rPr>
          <w:b/>
          <w:sz w:val="22"/>
          <w:szCs w:val="22"/>
        </w:rPr>
        <w:t xml:space="preserve"> Business</w:t>
      </w:r>
    </w:p>
    <w:bookmarkEnd w:id="0"/>
    <w:p w14:paraId="102E5F38" w14:textId="5E07938D" w:rsidR="007C2463" w:rsidRDefault="00D969CA" w:rsidP="00E022B2">
      <w:pPr>
        <w:pStyle w:val="ListParagraph"/>
        <w:numPr>
          <w:ilvl w:val="0"/>
          <w:numId w:val="13"/>
        </w:numPr>
        <w:shd w:val="clear" w:color="auto" w:fill="FFFFFF"/>
        <w:spacing w:before="280" w:after="280"/>
        <w:rPr>
          <w:sz w:val="22"/>
          <w:szCs w:val="22"/>
        </w:rPr>
      </w:pPr>
      <w:r w:rsidRPr="007C2463">
        <w:rPr>
          <w:sz w:val="22"/>
          <w:szCs w:val="22"/>
        </w:rPr>
        <w:t>New topic for this fiscal year</w:t>
      </w:r>
      <w:r w:rsidR="007C2463">
        <w:rPr>
          <w:sz w:val="22"/>
          <w:szCs w:val="22"/>
        </w:rPr>
        <w:t>-Diversity</w:t>
      </w:r>
    </w:p>
    <w:p w14:paraId="63B46881" w14:textId="05B46D64" w:rsidR="007C2463" w:rsidRDefault="007C2463" w:rsidP="00E0469B">
      <w:pPr>
        <w:pStyle w:val="ListParagraph"/>
        <w:numPr>
          <w:ilvl w:val="0"/>
          <w:numId w:val="23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Nobody has volunteered to head-up the effort, some people have offered to help, it’s preferred that it not be pieced together like last year’s newcomers topic.</w:t>
      </w:r>
    </w:p>
    <w:p w14:paraId="75D55A09" w14:textId="46739944" w:rsidR="007C2463" w:rsidRDefault="007C2463" w:rsidP="00E0469B">
      <w:pPr>
        <w:pStyle w:val="ListParagraph"/>
        <w:numPr>
          <w:ilvl w:val="0"/>
          <w:numId w:val="23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The Tucson group had done some research on the demographics of OA, and Karen will get that information from them to help us.</w:t>
      </w:r>
    </w:p>
    <w:p w14:paraId="5BCBA3E3" w14:textId="1C7D749E" w:rsidR="007C2463" w:rsidRDefault="007C2463" w:rsidP="00E0469B">
      <w:pPr>
        <w:pStyle w:val="ListParagraph"/>
        <w:numPr>
          <w:ilvl w:val="0"/>
          <w:numId w:val="23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Brainstorming about diversity-Anorexia and Bulimia can be addressed more and we can encourage meetings to have inclusive language in their formats, maybe and article in ECares.  It’s a delicate issue-we want to be welcoming, but not step on toes.  Hard to identify with the majority demographic sometimes.</w:t>
      </w:r>
      <w:r w:rsidR="00E0469B">
        <w:rPr>
          <w:sz w:val="22"/>
          <w:szCs w:val="22"/>
        </w:rPr>
        <w:t xml:space="preserve">  World Service has subcommittees working on this topic.  We want to encourage everyone to come, be kind to those who accidentally join a specific group.  Start asking for stories to put in ECares.</w:t>
      </w:r>
    </w:p>
    <w:p w14:paraId="67C21A83" w14:textId="77777777" w:rsidR="00E0469B" w:rsidRDefault="00E0469B" w:rsidP="007E042B">
      <w:pPr>
        <w:shd w:val="clear" w:color="auto" w:fill="FFFFFF"/>
        <w:spacing w:before="280" w:after="280"/>
        <w:rPr>
          <w:b/>
          <w:sz w:val="22"/>
          <w:szCs w:val="22"/>
        </w:rPr>
      </w:pPr>
    </w:p>
    <w:p w14:paraId="00000014" w14:textId="1A631FA7" w:rsidR="0054688D" w:rsidRDefault="000B3051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Announcements</w:t>
      </w:r>
      <w:r>
        <w:rPr>
          <w:color w:val="000000"/>
          <w:sz w:val="22"/>
          <w:szCs w:val="22"/>
        </w:rPr>
        <w:t xml:space="preserve"> </w:t>
      </w:r>
    </w:p>
    <w:p w14:paraId="5753B995" w14:textId="3AEC2EAD" w:rsidR="00544E4C" w:rsidRDefault="00E0469B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Zoom etiquette-Respect the anonymity of our fellows when on zoom that others in the room can see and hear.  Reminder to discourage cross talking and avoid advice giving.</w:t>
      </w:r>
    </w:p>
    <w:p w14:paraId="0956E108" w14:textId="7A1748FA" w:rsidR="00313235" w:rsidRDefault="00E0469B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retreat is October 9</w:t>
      </w:r>
      <w:r w:rsidRPr="00E0469B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.  The panels are in place, workshops will pay tribute to Jim H and Mike V.  Panels include Recovery in the Golden Years, a young persons panel discussing the Keys to the Kingdom, Gratitude in daily life, Recovery through the holidays.  There’s lots of open space for social distancing and wear a mask if you’d like.  Early bird registration by October 6</w:t>
      </w:r>
      <w:r w:rsidRPr="00E0469B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.  There will be a 50/50 fundraising raffle, please have groups donate gift cards or money.  There will be an opening speaker and a closing speaker.</w:t>
      </w:r>
    </w:p>
    <w:p w14:paraId="00000015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Good and Welfare</w:t>
      </w:r>
      <w:r>
        <w:rPr>
          <w:sz w:val="22"/>
          <w:szCs w:val="22"/>
        </w:rPr>
        <w:t xml:space="preserve">- not to be recorded </w:t>
      </w:r>
    </w:p>
    <w:p w14:paraId="00000016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 xml:space="preserve">CLOSING </w:t>
      </w:r>
    </w:p>
    <w:p w14:paraId="00000017" w14:textId="650DC4B0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Closed at </w:t>
      </w:r>
      <w:r w:rsidR="00E0469B">
        <w:rPr>
          <w:sz w:val="22"/>
          <w:szCs w:val="22"/>
        </w:rPr>
        <w:t>2:00</w:t>
      </w:r>
      <w:r w:rsidR="00544E4C">
        <w:rPr>
          <w:sz w:val="22"/>
          <w:szCs w:val="22"/>
        </w:rPr>
        <w:t xml:space="preserve"> p.m.</w:t>
      </w:r>
      <w:r w:rsidR="0031491D">
        <w:rPr>
          <w:sz w:val="22"/>
          <w:szCs w:val="22"/>
        </w:rPr>
        <w:t xml:space="preserve"> with the Responsibility Pledge</w:t>
      </w:r>
    </w:p>
    <w:p w14:paraId="57C710B9" w14:textId="21C96619" w:rsidR="00A6072A" w:rsidRPr="00A6072A" w:rsidRDefault="000B3051" w:rsidP="00A6072A">
      <w:pPr>
        <w:rPr>
          <w:rFonts w:ascii="Times New Roman" w:eastAsia="Times New Roman" w:hAnsi="Times New Roman" w:cs="Times New Roman"/>
        </w:rPr>
      </w:pPr>
      <w:r>
        <w:rPr>
          <w:b/>
          <w:sz w:val="22"/>
          <w:szCs w:val="22"/>
        </w:rPr>
        <w:t>NEXT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br/>
      </w:r>
      <w:r w:rsidR="00E0469B">
        <w:rPr>
          <w:b/>
          <w:sz w:val="22"/>
          <w:szCs w:val="22"/>
        </w:rPr>
        <w:t>10</w:t>
      </w:r>
      <w:r w:rsidR="0031491D">
        <w:rPr>
          <w:b/>
          <w:sz w:val="22"/>
          <w:szCs w:val="22"/>
        </w:rPr>
        <w:t>/1</w:t>
      </w:r>
      <w:r w:rsidR="00E0469B">
        <w:rPr>
          <w:b/>
          <w:sz w:val="22"/>
          <w:szCs w:val="22"/>
        </w:rPr>
        <w:t>6</w:t>
      </w:r>
      <w:r w:rsidR="00D164FC">
        <w:rPr>
          <w:b/>
          <w:sz w:val="22"/>
          <w:szCs w:val="22"/>
        </w:rPr>
        <w:t>/2021</w:t>
      </w:r>
      <w:r>
        <w:rPr>
          <w:b/>
          <w:sz w:val="22"/>
          <w:szCs w:val="22"/>
        </w:rPr>
        <w:t xml:space="preserve"> 1:00 PM</w:t>
      </w:r>
      <w:r>
        <w:rPr>
          <w:sz w:val="22"/>
          <w:szCs w:val="22"/>
        </w:rPr>
        <w:t>, via Zoom</w:t>
      </w:r>
      <w:r w:rsidR="00A607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6072A" w:rsidRP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894 4070 1236</w:t>
      </w:r>
      <w:r w:rsid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 xml:space="preserve">  PW: oaunity </w:t>
      </w:r>
    </w:p>
    <w:p w14:paraId="00000018" w14:textId="0AD96838" w:rsidR="0054688D" w:rsidRDefault="0054688D">
      <w:pPr>
        <w:shd w:val="clear" w:color="auto" w:fill="FFFFFF"/>
        <w:spacing w:before="280"/>
        <w:rPr>
          <w:sz w:val="22"/>
          <w:szCs w:val="22"/>
        </w:rPr>
      </w:pPr>
    </w:p>
    <w:sectPr w:rsidR="0054688D" w:rsidSect="00B74DFA">
      <w:headerReference w:type="default" r:id="rId8"/>
      <w:pgSz w:w="12240" w:h="15840"/>
      <w:pgMar w:top="576" w:right="576" w:bottom="576" w:left="576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734D" w14:textId="77777777" w:rsidR="000C4C68" w:rsidRDefault="000C4C68">
      <w:r>
        <w:separator/>
      </w:r>
    </w:p>
  </w:endnote>
  <w:endnote w:type="continuationSeparator" w:id="0">
    <w:p w14:paraId="7DAE55FE" w14:textId="77777777" w:rsidR="000C4C68" w:rsidRDefault="000C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EB5A" w14:textId="77777777" w:rsidR="000C4C68" w:rsidRDefault="000C4C68">
      <w:r>
        <w:separator/>
      </w:r>
    </w:p>
  </w:footnote>
  <w:footnote w:type="continuationSeparator" w:id="0">
    <w:p w14:paraId="02CE2608" w14:textId="77777777" w:rsidR="000C4C68" w:rsidRDefault="000C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846E021" w:rsidR="0054688D" w:rsidRDefault="004F2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44546A"/>
        <w:sz w:val="20"/>
        <w:szCs w:val="20"/>
      </w:rPr>
    </w:pPr>
    <w:r>
      <w:rPr>
        <w:b/>
      </w:rPr>
      <w:t>September</w:t>
    </w:r>
    <w:r w:rsidR="000B3051">
      <w:rPr>
        <w:b/>
      </w:rPr>
      <w:t xml:space="preserve"> </w:t>
    </w:r>
    <w:r w:rsidR="000B3051">
      <w:rPr>
        <w:b/>
        <w:color w:val="000000"/>
      </w:rPr>
      <w:t>MINUTES</w:t>
    </w:r>
  </w:p>
  <w:p w14:paraId="0000001A" w14:textId="77777777" w:rsidR="0054688D" w:rsidRDefault="000B30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44546A"/>
        <w:sz w:val="20"/>
        <w:szCs w:val="20"/>
      </w:rPr>
    </w:pPr>
    <w:r>
      <w:rPr>
        <w:b/>
        <w:color w:val="000000"/>
      </w:rPr>
      <w:t>Arizona Serenity in the Desert Intergroup</w:t>
    </w:r>
  </w:p>
  <w:p w14:paraId="41558A84" w14:textId="7DA0DE52" w:rsidR="008839FC" w:rsidRPr="008839FC" w:rsidRDefault="000B3051" w:rsidP="00883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  <w:r>
      <w:rPr>
        <w:b/>
        <w:i/>
        <w:color w:val="000000"/>
      </w:rPr>
      <w:t xml:space="preserve">Date | Time </w:t>
    </w:r>
    <w:r w:rsidR="008B7793">
      <w:rPr>
        <w:b/>
        <w:i/>
        <w:color w:val="000000"/>
      </w:rPr>
      <w:t>0</w:t>
    </w:r>
    <w:r w:rsidR="004F2F7C">
      <w:rPr>
        <w:b/>
        <w:i/>
        <w:color w:val="000000"/>
      </w:rPr>
      <w:t>9</w:t>
    </w:r>
    <w:r w:rsidR="00CA301F">
      <w:rPr>
        <w:b/>
        <w:i/>
        <w:color w:val="000000"/>
      </w:rPr>
      <w:t>/</w:t>
    </w:r>
    <w:r w:rsidR="004F2F7C">
      <w:rPr>
        <w:b/>
        <w:i/>
        <w:color w:val="000000"/>
      </w:rPr>
      <w:t>18</w:t>
    </w:r>
    <w:r>
      <w:rPr>
        <w:b/>
        <w:i/>
        <w:color w:val="000000"/>
      </w:rPr>
      <w:t>/202</w:t>
    </w:r>
    <w:r w:rsidR="004B4078">
      <w:rPr>
        <w:b/>
        <w:i/>
        <w:color w:val="000000"/>
      </w:rPr>
      <w:t>1</w:t>
    </w:r>
    <w:r>
      <w:rPr>
        <w:b/>
        <w:i/>
        <w:color w:val="000000"/>
      </w:rPr>
      <w:t xml:space="preserve"> 1:0</w:t>
    </w:r>
    <w:r w:rsidR="004F2F7C">
      <w:rPr>
        <w:b/>
        <w:i/>
        <w:color w:val="000000"/>
      </w:rPr>
      <w:t>1</w:t>
    </w:r>
    <w:r>
      <w:rPr>
        <w:b/>
        <w:i/>
        <w:color w:val="000000"/>
      </w:rPr>
      <w:t xml:space="preserve"> PM | Meeting called to order by </w:t>
    </w:r>
    <w:r w:rsidR="008839FC">
      <w:rPr>
        <w:b/>
        <w:i/>
        <w:color w:val="000000"/>
      </w:rPr>
      <w:t>Pat H</w:t>
    </w:r>
    <w:r>
      <w:rPr>
        <w:b/>
        <w:i/>
        <w:color w:val="000000"/>
      </w:rPr>
      <w:t>: Chair</w:t>
    </w:r>
  </w:p>
  <w:p w14:paraId="0000001C" w14:textId="77777777" w:rsidR="0054688D" w:rsidRDefault="00546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589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0698"/>
    <w:multiLevelType w:val="hybridMultilevel"/>
    <w:tmpl w:val="61A2F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60468"/>
    <w:multiLevelType w:val="hybridMultilevel"/>
    <w:tmpl w:val="0BB6C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3F36"/>
    <w:multiLevelType w:val="hybridMultilevel"/>
    <w:tmpl w:val="7A4ACB18"/>
    <w:lvl w:ilvl="0" w:tplc="8C88C58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1AEB"/>
    <w:multiLevelType w:val="multilevel"/>
    <w:tmpl w:val="D0AE26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110"/>
    <w:multiLevelType w:val="hybridMultilevel"/>
    <w:tmpl w:val="F3AE0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157A"/>
    <w:multiLevelType w:val="hybridMultilevel"/>
    <w:tmpl w:val="D1380C16"/>
    <w:lvl w:ilvl="0" w:tplc="1EA64F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6A60"/>
    <w:multiLevelType w:val="hybridMultilevel"/>
    <w:tmpl w:val="5A42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75DA7"/>
    <w:multiLevelType w:val="hybridMultilevel"/>
    <w:tmpl w:val="81503EF6"/>
    <w:lvl w:ilvl="0" w:tplc="2E0C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F179B"/>
    <w:multiLevelType w:val="hybridMultilevel"/>
    <w:tmpl w:val="8144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509DC"/>
    <w:multiLevelType w:val="hybridMultilevel"/>
    <w:tmpl w:val="B986C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39AB"/>
    <w:multiLevelType w:val="hybridMultilevel"/>
    <w:tmpl w:val="0DF0F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413E"/>
    <w:multiLevelType w:val="hybridMultilevel"/>
    <w:tmpl w:val="7E946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211F"/>
    <w:multiLevelType w:val="hybridMultilevel"/>
    <w:tmpl w:val="BFDE5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695070"/>
    <w:multiLevelType w:val="hybridMultilevel"/>
    <w:tmpl w:val="3A123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06A7D"/>
    <w:multiLevelType w:val="hybridMultilevel"/>
    <w:tmpl w:val="6706D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E2F72"/>
    <w:multiLevelType w:val="hybridMultilevel"/>
    <w:tmpl w:val="B340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D5B18"/>
    <w:multiLevelType w:val="hybridMultilevel"/>
    <w:tmpl w:val="DB8E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41122"/>
    <w:multiLevelType w:val="hybridMultilevel"/>
    <w:tmpl w:val="FE48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E91ACD"/>
    <w:multiLevelType w:val="hybridMultilevel"/>
    <w:tmpl w:val="DA5456A4"/>
    <w:lvl w:ilvl="0" w:tplc="6F34A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F383A"/>
    <w:multiLevelType w:val="hybridMultilevel"/>
    <w:tmpl w:val="2744E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87867"/>
    <w:multiLevelType w:val="hybridMultilevel"/>
    <w:tmpl w:val="8F76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FE2C18"/>
    <w:multiLevelType w:val="hybridMultilevel"/>
    <w:tmpl w:val="11EABC8A"/>
    <w:lvl w:ilvl="0" w:tplc="AD12F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18"/>
  </w:num>
  <w:num w:numId="10">
    <w:abstractNumId w:val="19"/>
  </w:num>
  <w:num w:numId="11">
    <w:abstractNumId w:val="21"/>
  </w:num>
  <w:num w:numId="12">
    <w:abstractNumId w:val="22"/>
  </w:num>
  <w:num w:numId="13">
    <w:abstractNumId w:val="10"/>
  </w:num>
  <w:num w:numId="14">
    <w:abstractNumId w:val="5"/>
  </w:num>
  <w:num w:numId="15">
    <w:abstractNumId w:val="17"/>
  </w:num>
  <w:num w:numId="16">
    <w:abstractNumId w:val="20"/>
  </w:num>
  <w:num w:numId="17">
    <w:abstractNumId w:val="6"/>
  </w:num>
  <w:num w:numId="18">
    <w:abstractNumId w:val="13"/>
  </w:num>
  <w:num w:numId="19">
    <w:abstractNumId w:val="1"/>
  </w:num>
  <w:num w:numId="20">
    <w:abstractNumId w:val="0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8D"/>
    <w:rsid w:val="00056A4D"/>
    <w:rsid w:val="00067CAB"/>
    <w:rsid w:val="000A0F88"/>
    <w:rsid w:val="000B3051"/>
    <w:rsid w:val="000C4C68"/>
    <w:rsid w:val="000D6EEB"/>
    <w:rsid w:val="0013348C"/>
    <w:rsid w:val="00146CE4"/>
    <w:rsid w:val="00146EE5"/>
    <w:rsid w:val="001765E6"/>
    <w:rsid w:val="001B4BB1"/>
    <w:rsid w:val="001D01CC"/>
    <w:rsid w:val="00215F23"/>
    <w:rsid w:val="00296862"/>
    <w:rsid w:val="00313235"/>
    <w:rsid w:val="0031491D"/>
    <w:rsid w:val="003501E1"/>
    <w:rsid w:val="003A3574"/>
    <w:rsid w:val="003D6518"/>
    <w:rsid w:val="004236BF"/>
    <w:rsid w:val="004A2155"/>
    <w:rsid w:val="004B1B8C"/>
    <w:rsid w:val="004B4078"/>
    <w:rsid w:val="004C4C0F"/>
    <w:rsid w:val="004F2F7C"/>
    <w:rsid w:val="00515D34"/>
    <w:rsid w:val="00526056"/>
    <w:rsid w:val="00530176"/>
    <w:rsid w:val="00543A1B"/>
    <w:rsid w:val="00544E4C"/>
    <w:rsid w:val="0054688D"/>
    <w:rsid w:val="00573B9A"/>
    <w:rsid w:val="005E3904"/>
    <w:rsid w:val="00626E98"/>
    <w:rsid w:val="00671B1A"/>
    <w:rsid w:val="006A3CD4"/>
    <w:rsid w:val="00700324"/>
    <w:rsid w:val="00726097"/>
    <w:rsid w:val="00730277"/>
    <w:rsid w:val="00777CAF"/>
    <w:rsid w:val="007B024E"/>
    <w:rsid w:val="007C2463"/>
    <w:rsid w:val="007E042B"/>
    <w:rsid w:val="007E7D07"/>
    <w:rsid w:val="00833E21"/>
    <w:rsid w:val="00845A67"/>
    <w:rsid w:val="0086401E"/>
    <w:rsid w:val="008839FC"/>
    <w:rsid w:val="008A2D30"/>
    <w:rsid w:val="008B7793"/>
    <w:rsid w:val="008D25E6"/>
    <w:rsid w:val="008F3E7E"/>
    <w:rsid w:val="0090373E"/>
    <w:rsid w:val="009052AE"/>
    <w:rsid w:val="00920F2B"/>
    <w:rsid w:val="0098042A"/>
    <w:rsid w:val="009C4091"/>
    <w:rsid w:val="009D346D"/>
    <w:rsid w:val="009F4ECE"/>
    <w:rsid w:val="00A35F60"/>
    <w:rsid w:val="00A6072A"/>
    <w:rsid w:val="00A6422D"/>
    <w:rsid w:val="00A72DE5"/>
    <w:rsid w:val="00AC1835"/>
    <w:rsid w:val="00AD3D6F"/>
    <w:rsid w:val="00AD655C"/>
    <w:rsid w:val="00B07529"/>
    <w:rsid w:val="00B10111"/>
    <w:rsid w:val="00B433D1"/>
    <w:rsid w:val="00B47A2C"/>
    <w:rsid w:val="00B60F92"/>
    <w:rsid w:val="00B63635"/>
    <w:rsid w:val="00B6623D"/>
    <w:rsid w:val="00B66866"/>
    <w:rsid w:val="00B74DFA"/>
    <w:rsid w:val="00BF1E0C"/>
    <w:rsid w:val="00C004D2"/>
    <w:rsid w:val="00C10D7D"/>
    <w:rsid w:val="00C14287"/>
    <w:rsid w:val="00C97600"/>
    <w:rsid w:val="00CA0A0C"/>
    <w:rsid w:val="00CA301F"/>
    <w:rsid w:val="00CE410E"/>
    <w:rsid w:val="00CE4719"/>
    <w:rsid w:val="00D01671"/>
    <w:rsid w:val="00D05678"/>
    <w:rsid w:val="00D164FC"/>
    <w:rsid w:val="00D3618B"/>
    <w:rsid w:val="00D426F7"/>
    <w:rsid w:val="00D653FF"/>
    <w:rsid w:val="00D83264"/>
    <w:rsid w:val="00D969CA"/>
    <w:rsid w:val="00DA4DF8"/>
    <w:rsid w:val="00DA6942"/>
    <w:rsid w:val="00DB3A43"/>
    <w:rsid w:val="00DF559A"/>
    <w:rsid w:val="00DF5DAB"/>
    <w:rsid w:val="00E0469B"/>
    <w:rsid w:val="00E074D5"/>
    <w:rsid w:val="00E547DB"/>
    <w:rsid w:val="00E61BF6"/>
    <w:rsid w:val="00E62C14"/>
    <w:rsid w:val="00E66361"/>
    <w:rsid w:val="00E67EC1"/>
    <w:rsid w:val="00E80940"/>
    <w:rsid w:val="00EA7935"/>
    <w:rsid w:val="00EB2720"/>
    <w:rsid w:val="00EC023A"/>
    <w:rsid w:val="00F232B2"/>
    <w:rsid w:val="00F30FAE"/>
    <w:rsid w:val="00F854C9"/>
    <w:rsid w:val="00F910D2"/>
    <w:rsid w:val="00F94B2A"/>
    <w:rsid w:val="00F96FA3"/>
    <w:rsid w:val="00FE30A3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FB884"/>
  <w15:docId w15:val="{222C6966-9E9B-5649-A897-16FD321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56"/>
  </w:style>
  <w:style w:type="paragraph" w:styleId="Footer">
    <w:name w:val="footer"/>
    <w:basedOn w:val="Normal"/>
    <w:link w:val="FooterChar"/>
    <w:uiPriority w:val="99"/>
    <w:unhideWhenUsed/>
    <w:rsid w:val="0052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56"/>
  </w:style>
  <w:style w:type="paragraph" w:styleId="ListParagraph">
    <w:name w:val="List Paragraph"/>
    <w:basedOn w:val="Normal"/>
    <w:uiPriority w:val="34"/>
    <w:qFormat/>
    <w:rsid w:val="005E3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15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77CA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1B4A-53A3-42F1-9042-CB4649F4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Bert</dc:creator>
  <cp:lastModifiedBy>J Bert</cp:lastModifiedBy>
  <cp:revision>3</cp:revision>
  <dcterms:created xsi:type="dcterms:W3CDTF">2021-09-18T22:10:00Z</dcterms:created>
  <dcterms:modified xsi:type="dcterms:W3CDTF">2021-09-18T23:25:00Z</dcterms:modified>
</cp:coreProperties>
</file>